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31" w:rsidRDefault="00C91267" w:rsidP="004A0BE4">
      <w:pPr>
        <w:rPr>
          <w:rFonts w:ascii="Palatino Linotype" w:hAnsi="Palatino Linotype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>
        <w:rPr>
          <w:rFonts w:ascii="Palatino Linotype" w:hAnsi="Palatino Linotype"/>
          <w:b/>
          <w:bCs/>
          <w:sz w:val="22"/>
          <w:szCs w:val="22"/>
        </w:rPr>
        <w:t>3</w:t>
      </w:r>
    </w:p>
    <w:p w:rsidR="00C91267" w:rsidRPr="00E0465C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C91267" w:rsidRPr="00E0465C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C91267" w:rsidRPr="00E0465C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91267" w:rsidRPr="00696135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fisica)</w:t>
      </w: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C91267" w:rsidRPr="008B2769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</w:t>
      </w:r>
      <w:r>
        <w:rPr>
          <w:rFonts w:ascii="Palatino Linotype" w:hAnsi="Palatino Linotype"/>
          <w:bCs/>
          <w:sz w:val="22"/>
          <w:szCs w:val="22"/>
        </w:rPr>
        <w:t>esidente a ____________________</w:t>
      </w:r>
      <w:r w:rsidRPr="008B2769">
        <w:rPr>
          <w:rFonts w:ascii="Palatino Linotype" w:hAnsi="Palatino Linotype"/>
          <w:bCs/>
          <w:sz w:val="22"/>
          <w:szCs w:val="22"/>
        </w:rPr>
        <w:t xml:space="preserve">, in via/piazza ____________________, n. 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C91267" w:rsidRPr="008B2769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>nuovo GDPR 2016/679.</w:t>
      </w: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:rsidR="00C91267" w:rsidRPr="00E0465C" w:rsidRDefault="00C91267" w:rsidP="00C91267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:rsidR="00C91267" w:rsidRDefault="00C91267" w:rsidP="00C91267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C91267" w:rsidRDefault="00C91267" w:rsidP="00C91267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C91267" w:rsidRDefault="00C91267" w:rsidP="00C91267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>
        <w:rPr>
          <w:rFonts w:ascii="Palatino Linotype" w:hAnsi="Palatino Linotype"/>
          <w:b/>
          <w:bCs/>
          <w:sz w:val="22"/>
          <w:szCs w:val="22"/>
        </w:rPr>
        <w:t>3</w:t>
      </w:r>
      <w:bookmarkStart w:id="0" w:name="_GoBack"/>
      <w:bookmarkEnd w:id="0"/>
    </w:p>
    <w:p w:rsidR="00C91267" w:rsidRPr="00E0465C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C91267" w:rsidRPr="00E0465C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91267" w:rsidRPr="00696135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giuridica)</w:t>
      </w: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____________________, in qualità di legale rappresentante di ____________________, avente sede legale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>/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p.iva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</w:t>
      </w:r>
      <w:r>
        <w:rPr>
          <w:rFonts w:ascii="Palatino Linotype" w:hAnsi="Palatino Linotype"/>
          <w:bCs/>
          <w:sz w:val="22"/>
          <w:szCs w:val="22"/>
        </w:rPr>
        <w:t xml:space="preserve">er l'immobile offerto l’importo, comprensivo di IVA, </w:t>
      </w:r>
      <w:r w:rsidRPr="00E0465C">
        <w:rPr>
          <w:rFonts w:ascii="Palatino Linotype" w:hAnsi="Palatino Linotype"/>
          <w:bCs/>
          <w:sz w:val="22"/>
          <w:szCs w:val="22"/>
        </w:rPr>
        <w:t>di:</w:t>
      </w: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>nuovo GDPR 2016/679.</w:t>
      </w: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C91267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91267" w:rsidRPr="00E0465C" w:rsidRDefault="00C91267" w:rsidP="00C91267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:rsidR="00C91267" w:rsidRPr="00E0465C" w:rsidRDefault="00C91267" w:rsidP="00C91267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:rsidR="00C91267" w:rsidRDefault="00C91267" w:rsidP="00C91267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C91267" w:rsidRPr="00E0465C" w:rsidRDefault="00C91267" w:rsidP="00C91267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C91267" w:rsidRPr="004A0BE4" w:rsidRDefault="00C91267" w:rsidP="004A0BE4">
      <w:pPr>
        <w:rPr>
          <w:rFonts w:ascii="Palatino Linotype" w:hAnsi="Palatino Linotype"/>
        </w:rPr>
      </w:pPr>
    </w:p>
    <w:sectPr w:rsidR="00C91267" w:rsidRPr="004A0BE4" w:rsidSect="004A0BE4">
      <w:headerReference w:type="default" r:id="rId6"/>
      <w:footerReference w:type="default" r:id="rId7"/>
      <w:pgSz w:w="11906" w:h="16838"/>
      <w:pgMar w:top="1417" w:right="1134" w:bottom="1134" w:left="1134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36" w:rsidRDefault="00B66D36" w:rsidP="004A0BE4">
      <w:pPr>
        <w:spacing w:after="0" w:line="240" w:lineRule="auto"/>
      </w:pPr>
      <w:r>
        <w:separator/>
      </w:r>
    </w:p>
  </w:endnote>
  <w:end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Default="00191044">
    <w:pPr>
      <w:pStyle w:val="Pidipagina"/>
    </w:pPr>
    <w:r w:rsidRPr="004A0BE4">
      <w:rPr>
        <w:lang w:eastAsia="it-IT"/>
      </w:rPr>
      <w:drawing>
        <wp:anchor distT="0" distB="0" distL="114300" distR="114300" simplePos="0" relativeHeight="251670528" behindDoc="0" locked="0" layoutInCell="1" allowOverlap="1" wp14:anchorId="1BA24CDF" wp14:editId="3C6BD6A9">
          <wp:simplePos x="0" y="0"/>
          <wp:positionH relativeFrom="column">
            <wp:posOffset>5300980</wp:posOffset>
          </wp:positionH>
          <wp:positionV relativeFrom="paragraph">
            <wp:posOffset>513715</wp:posOffset>
          </wp:positionV>
          <wp:extent cx="586740" cy="228600"/>
          <wp:effectExtent l="0" t="0" r="3810" b="0"/>
          <wp:wrapNone/>
          <wp:docPr id="4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28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E176D4">
      <w:rPr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4732655</wp:posOffset>
          </wp:positionH>
          <wp:positionV relativeFrom="paragraph">
            <wp:posOffset>200660</wp:posOffset>
          </wp:positionV>
          <wp:extent cx="533400" cy="516890"/>
          <wp:effectExtent l="0" t="0" r="0" b="0"/>
          <wp:wrapNone/>
          <wp:docPr id="55" name="Immagine 55" descr="J:\Sistema Integrato Qualità\Documentazione di sistema\12 LOGHI\SA 8000\SA_8000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J:\Sistema Integrato Qualità\Documentazione di sistema\12 LOGHI\SA 8000\SA_8000_C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4097655</wp:posOffset>
          </wp:positionH>
          <wp:positionV relativeFrom="paragraph">
            <wp:posOffset>104775</wp:posOffset>
          </wp:positionV>
          <wp:extent cx="669290" cy="718185"/>
          <wp:effectExtent l="0" t="0" r="0" b="5715"/>
          <wp:wrapNone/>
          <wp:docPr id="52" name="Immagine 52" descr="J:\Sistema Integrato Qualità\Documentazione di sistema\12 LOGHI\ISO 37001\ISO 3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J:\Sistema Integrato Qualità\Documentazione di sistema\12 LOGHI\ISO 37001\ISO 37001 - 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3181985</wp:posOffset>
          </wp:positionH>
          <wp:positionV relativeFrom="paragraph">
            <wp:posOffset>103505</wp:posOffset>
          </wp:positionV>
          <wp:extent cx="1004570" cy="717550"/>
          <wp:effectExtent l="0" t="0" r="5080" b="6350"/>
          <wp:wrapNone/>
          <wp:docPr id="51" name="Immagine 51" descr="J:\Sistema Integrato Qualità\Documentazione di sistema\12 LOGHI\ISO 27001\UKAS AND ISO IEC 2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J:\Sistema Integrato Qualità\Documentazione di sistema\12 LOGHI\ISO 27001\UKAS AND ISO IEC 27001 - CMY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82A">
      <w:rPr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2228519</wp:posOffset>
          </wp:positionH>
          <wp:positionV relativeFrom="paragraph">
            <wp:posOffset>104775</wp:posOffset>
          </wp:positionV>
          <wp:extent cx="1046480" cy="717550"/>
          <wp:effectExtent l="0" t="0" r="1270" b="6350"/>
          <wp:wrapNone/>
          <wp:docPr id="50" name="Immagine 50" descr="J:\Sistema Integrato Qualità\Documentazione di sistema\12 LOGHI\ISO 9001\ACCREDIA AND ISO 9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:\Sistema Integrato Qualità\Documentazione di sistema\12 LOGHI\ISO 9001\ACCREDIA AND ISO 9001 - 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36" w:rsidRDefault="00B66D36" w:rsidP="004A0BE4">
      <w:pPr>
        <w:spacing w:after="0" w:line="240" w:lineRule="auto"/>
      </w:pPr>
      <w:r>
        <w:separator/>
      </w:r>
    </w:p>
  </w:footnote>
  <w:foot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Pr="003F04BA" w:rsidRDefault="004A0BE4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8ED8" wp14:editId="688BA818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9FB94" id="Rettangolo 2" o:spid="_x0000_s1026" style="position:absolute;margin-left:-13.25pt;margin-top:194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50BC8054" wp14:editId="6A93E7A9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201" w:dyaOrig="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75pt;height:9.75pt">
          <v:imagedata r:id="rId2" o:title=""/>
        </v:shape>
        <o:OLEObject Type="Embed" ProgID="Word.Picture.8" ShapeID="_x0000_i1025" DrawAspect="Content" ObjectID="_1705837612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:rsidR="004A0BE4" w:rsidRPr="004F3468" w:rsidRDefault="004A0BE4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  <w:r>
      <w:rPr>
        <w:rFonts w:ascii="Palatino Linotype" w:hAnsi="Palatino Linotype"/>
        <w:b/>
        <w:position w:val="4"/>
        <w:sz w:val="18"/>
        <w:szCs w:val="18"/>
      </w:rPr>
      <w:tab/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  <w:r w:rsidRPr="003F04BA">
      <w:rPr>
        <w:rFonts w:ascii="Palatino Linotype" w:hAnsi="Palatino Linotype"/>
        <w:position w:val="4"/>
        <w:sz w:val="16"/>
        <w:szCs w:val="16"/>
      </w:rPr>
      <w:t xml:space="preserve"> 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www.enpacl.it</w:t>
    </w:r>
  </w:p>
  <w:p w:rsidR="004A0BE4" w:rsidRDefault="004A0BE4" w:rsidP="004A0BE4">
    <w:pPr>
      <w:pStyle w:val="Intestazione"/>
      <w:tabs>
        <w:tab w:val="clear" w:pos="4819"/>
        <w:tab w:val="left" w:pos="4820"/>
      </w:tabs>
      <w:ind w:left="5812"/>
      <w:rPr>
        <w:position w:val="8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61312" behindDoc="1" locked="0" layoutInCell="1" allowOverlap="1" wp14:anchorId="472B33BB" wp14:editId="5F6C7801">
          <wp:simplePos x="0" y="0"/>
          <wp:positionH relativeFrom="column">
            <wp:posOffset>-167829</wp:posOffset>
          </wp:positionH>
          <wp:positionV relativeFrom="paragraph">
            <wp:posOffset>139461</wp:posOffset>
          </wp:positionV>
          <wp:extent cx="6427961" cy="462915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52" cy="46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04BA">
      <w:rPr>
        <w:rFonts w:ascii="Palatino Linotype" w:hAnsi="Palatino Linotype"/>
        <w:position w:val="4"/>
        <w:sz w:val="16"/>
        <w:szCs w:val="16"/>
      </w:rPr>
      <w:t>info@enpacl.it   info@enpacl-pec.it</w:t>
    </w:r>
    <w:r w:rsidRPr="003F04BA">
      <w:rPr>
        <w:position w:val="8"/>
        <w:sz w:val="16"/>
        <w:szCs w:val="16"/>
      </w:rPr>
      <w:t xml:space="preserve">  </w:t>
    </w:r>
  </w:p>
  <w:p w:rsidR="004A0BE4" w:rsidRDefault="004A0B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4"/>
    <w:rsid w:val="000A482A"/>
    <w:rsid w:val="000E0CBE"/>
    <w:rsid w:val="00191044"/>
    <w:rsid w:val="00241F27"/>
    <w:rsid w:val="004A0BE4"/>
    <w:rsid w:val="006F3F09"/>
    <w:rsid w:val="00B66D36"/>
    <w:rsid w:val="00C91267"/>
    <w:rsid w:val="00E176D4"/>
    <w:rsid w:val="00F5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8C5D6EC"/>
  <w15:chartTrackingRefBased/>
  <w15:docId w15:val="{327C6E36-AF51-4836-ADB1-4A514C8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E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E4"/>
    <w:rPr>
      <w:noProof/>
    </w:rPr>
  </w:style>
  <w:style w:type="paragraph" w:customStyle="1" w:styleId="Default">
    <w:name w:val="Default"/>
    <w:rsid w:val="00C91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venturi francesco</cp:lastModifiedBy>
  <cp:revision>2</cp:revision>
  <dcterms:created xsi:type="dcterms:W3CDTF">2022-02-08T14:00:00Z</dcterms:created>
  <dcterms:modified xsi:type="dcterms:W3CDTF">2022-02-08T14:00:00Z</dcterms:modified>
</cp:coreProperties>
</file>